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17813" w14:textId="77777777" w:rsidR="00D41F54" w:rsidRPr="00D10546" w:rsidRDefault="00D41F54" w:rsidP="00AE39E7">
      <w:pPr>
        <w:pStyle w:val="ListParagraph"/>
        <w:ind w:left="-709"/>
        <w:jc w:val="center"/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</w:pPr>
      <w:bookmarkStart w:id="0" w:name="_GoBack"/>
      <w:r w:rsidRPr="00D10546"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  <w:t>FTESË PËR SHPREHJE TË INTERESIT</w:t>
      </w:r>
    </w:p>
    <w:p w14:paraId="20A82C79" w14:textId="55199C5A" w:rsidR="00D41F54" w:rsidRPr="00D10546" w:rsidRDefault="00D41F54" w:rsidP="00AE39E7">
      <w:pPr>
        <w:pStyle w:val="ListParagraph"/>
        <w:ind w:left="-709"/>
        <w:jc w:val="center"/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</w:pPr>
      <w:r w:rsidRPr="00D10546"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  <w:t>PËR ANGAZHIM</w:t>
      </w:r>
      <w:r w:rsidR="00FB174C">
        <w:rPr>
          <w:rFonts w:ascii="StobiSerif Regular" w:hAnsi="StobiSerif Regular" w:cstheme="majorBidi"/>
          <w:b/>
          <w:spacing w:val="-2"/>
          <w:sz w:val="20"/>
          <w:szCs w:val="20"/>
          <w:lang w:val="sq-MK"/>
        </w:rPr>
        <w:t>IN</w:t>
      </w:r>
      <w:r w:rsidRPr="00D10546"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  <w:t xml:space="preserve"> </w:t>
      </w:r>
      <w:r w:rsidR="00656C36">
        <w:rPr>
          <w:rFonts w:ascii="StobiSerif Regular" w:hAnsi="StobiSerif Regular" w:cstheme="majorBidi"/>
          <w:b/>
          <w:spacing w:val="-2"/>
          <w:sz w:val="20"/>
          <w:szCs w:val="20"/>
          <w:lang w:val="sq-MK"/>
        </w:rPr>
        <w:t xml:space="preserve">- </w:t>
      </w:r>
      <w:r w:rsidRPr="00D10546"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  <w:t>INXHINIER NË NJËSI PROJEKTUESE</w:t>
      </w:r>
    </w:p>
    <w:p w14:paraId="6EBEE0F1" w14:textId="77777777" w:rsidR="00D41F54" w:rsidRPr="00D10546" w:rsidRDefault="00D41F54" w:rsidP="00AE39E7">
      <w:pPr>
        <w:pStyle w:val="ListParagraph"/>
        <w:ind w:left="-709"/>
        <w:jc w:val="center"/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</w:pPr>
      <w:r w:rsidRPr="00D10546"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  <w:t>(nr. MK-MES-461314-CS-INDV/012-24)</w:t>
      </w:r>
    </w:p>
    <w:bookmarkEnd w:id="0"/>
    <w:p w14:paraId="2BC8663A" w14:textId="77777777" w:rsidR="00D41F54" w:rsidRPr="00D10546" w:rsidRDefault="00D41F54" w:rsidP="00AE39E7">
      <w:pPr>
        <w:pStyle w:val="ListParagraph"/>
        <w:ind w:left="-709"/>
        <w:jc w:val="both"/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</w:pPr>
    </w:p>
    <w:p w14:paraId="42068F78" w14:textId="77777777" w:rsidR="00D41F54" w:rsidRPr="00D10546" w:rsidRDefault="00D41F54" w:rsidP="00AE39E7">
      <w:pPr>
        <w:pStyle w:val="ListParagraph"/>
        <w:ind w:left="-709"/>
        <w:jc w:val="both"/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</w:pPr>
    </w:p>
    <w:p w14:paraId="10BAC49D" w14:textId="77777777" w:rsidR="00D41F54" w:rsidRPr="00D10546" w:rsidRDefault="00D41F54" w:rsidP="00AE39E7">
      <w:pPr>
        <w:pStyle w:val="ListParagraph"/>
        <w:ind w:left="-709"/>
        <w:jc w:val="both"/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</w:pPr>
      <w:r w:rsidRPr="00D10546"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  <w:t>Ministria e Arsimit dhe Shkencës</w:t>
      </w:r>
    </w:p>
    <w:p w14:paraId="68158297" w14:textId="77777777" w:rsidR="00D41F54" w:rsidRPr="00D10546" w:rsidRDefault="00D41F54" w:rsidP="00AE39E7">
      <w:pPr>
        <w:pStyle w:val="ListParagraph"/>
        <w:ind w:left="-709"/>
        <w:jc w:val="both"/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</w:pPr>
      <w:r w:rsidRPr="00D10546"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  <w:t>Projekti për avancimin e arsimit fillor - PEIP</w:t>
      </w:r>
    </w:p>
    <w:p w14:paraId="1C3FC69B" w14:textId="202AF5F8" w:rsidR="00D41F54" w:rsidRPr="00D10546" w:rsidRDefault="00D41F54" w:rsidP="00AE39E7">
      <w:pPr>
        <w:pStyle w:val="ListParagraph"/>
        <w:ind w:left="-709"/>
        <w:jc w:val="both"/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</w:pPr>
      <w:r w:rsidRPr="00D10546"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  <w:t xml:space="preserve">Nr. </w:t>
      </w:r>
      <w:r w:rsidR="00656C36">
        <w:rPr>
          <w:rFonts w:ascii="StobiSerif Regular" w:hAnsi="StobiSerif Regular" w:cstheme="majorBidi"/>
          <w:b/>
          <w:spacing w:val="-2"/>
          <w:sz w:val="20"/>
          <w:szCs w:val="20"/>
          <w:lang w:val="sq-MK"/>
        </w:rPr>
        <w:t xml:space="preserve">i </w:t>
      </w:r>
      <w:r w:rsidRPr="00D10546"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  <w:t>kredi</w:t>
      </w:r>
      <w:r w:rsidR="00D10546">
        <w:rPr>
          <w:rFonts w:ascii="StobiSerif Regular" w:hAnsi="StobiSerif Regular" w:cstheme="majorBidi"/>
          <w:b/>
          <w:spacing w:val="-2"/>
          <w:sz w:val="20"/>
          <w:szCs w:val="20"/>
          <w:lang w:val="sq-MK"/>
        </w:rPr>
        <w:t>së</w:t>
      </w:r>
      <w:r w:rsidRPr="00D10546"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  <w:t>: 9182-MK</w:t>
      </w:r>
    </w:p>
    <w:p w14:paraId="55B2E36D" w14:textId="77777777" w:rsidR="00D41F54" w:rsidRPr="00D10546" w:rsidRDefault="00D41F54" w:rsidP="00AE39E7">
      <w:pPr>
        <w:pStyle w:val="ListParagraph"/>
        <w:ind w:left="-709"/>
        <w:jc w:val="both"/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</w:pPr>
      <w:r w:rsidRPr="00D10546">
        <w:rPr>
          <w:rFonts w:ascii="StobiSerif Regular" w:hAnsi="StobiSerif Regular" w:cstheme="majorBidi"/>
          <w:b/>
          <w:spacing w:val="-2"/>
          <w:sz w:val="20"/>
          <w:szCs w:val="20"/>
          <w:lang w:val="mk-MK"/>
        </w:rPr>
        <w:t>Shërbime konsulence - Konsulent individual</w:t>
      </w:r>
    </w:p>
    <w:p w14:paraId="4ACBB280" w14:textId="77777777" w:rsidR="00D41F54" w:rsidRPr="00D10546" w:rsidRDefault="00D41F54" w:rsidP="00AE39E7">
      <w:pPr>
        <w:pStyle w:val="ListParagraph"/>
        <w:ind w:left="-709"/>
        <w:jc w:val="both"/>
        <w:rPr>
          <w:rFonts w:ascii="StobiSerif Regular" w:hAnsi="StobiSerif Regular" w:cstheme="majorBidi"/>
          <w:spacing w:val="-2"/>
          <w:sz w:val="20"/>
          <w:szCs w:val="20"/>
          <w:lang w:val="mk-MK"/>
        </w:rPr>
      </w:pPr>
    </w:p>
    <w:p w14:paraId="42BD1AC0" w14:textId="56BE441E" w:rsidR="00A07845" w:rsidRPr="00D10546" w:rsidRDefault="00D41F54" w:rsidP="00AE39E7">
      <w:pPr>
        <w:pStyle w:val="ListParagraph"/>
        <w:spacing w:line="240" w:lineRule="auto"/>
        <w:ind w:left="-709"/>
        <w:jc w:val="both"/>
        <w:rPr>
          <w:rFonts w:ascii="StobiSerif Regular" w:hAnsi="StobiSerif Regular" w:cstheme="majorBidi"/>
          <w:spacing w:val="-2"/>
          <w:sz w:val="20"/>
          <w:szCs w:val="20"/>
          <w:lang w:val="mk-MK"/>
        </w:rPr>
      </w:pPr>
      <w:r w:rsidRPr="00D10546">
        <w:rPr>
          <w:rFonts w:ascii="StobiSerif Regular" w:hAnsi="StobiSerif Regular" w:cstheme="majorBidi"/>
          <w:spacing w:val="-2"/>
          <w:sz w:val="20"/>
          <w:szCs w:val="20"/>
          <w:lang w:val="mk-MK"/>
        </w:rPr>
        <w:t xml:space="preserve">Republikës së Maqedonisë së Veriut i është miratuar kredia nga Banka Ndërkombëtare për </w:t>
      </w:r>
      <w:r w:rsidR="00656C36">
        <w:rPr>
          <w:rFonts w:ascii="StobiSerif Regular" w:hAnsi="StobiSerif Regular" w:cstheme="majorBidi"/>
          <w:spacing w:val="-2"/>
          <w:sz w:val="20"/>
          <w:szCs w:val="20"/>
          <w:lang w:val="sq-MK"/>
        </w:rPr>
        <w:t>Përtërirje</w:t>
      </w:r>
      <w:r w:rsidRPr="00D10546">
        <w:rPr>
          <w:rFonts w:ascii="StobiSerif Regular" w:hAnsi="StobiSerif Regular" w:cstheme="majorBidi"/>
          <w:spacing w:val="-2"/>
          <w:sz w:val="20"/>
          <w:szCs w:val="20"/>
          <w:lang w:val="mk-MK"/>
        </w:rPr>
        <w:t xml:space="preserve"> dhe Zhvillim – Grupi i Bankës Botërore për zbatimin e Projektit për avancimin e arsimit fillor. Një pjesë e këtyre mjeteve do të shfrytëzoh</w:t>
      </w:r>
      <w:r w:rsidR="00656C36">
        <w:rPr>
          <w:rFonts w:ascii="StobiSerif Regular" w:hAnsi="StobiSerif Regular" w:cstheme="majorBidi"/>
          <w:spacing w:val="-2"/>
          <w:sz w:val="20"/>
          <w:szCs w:val="20"/>
          <w:lang w:val="sq-MK"/>
        </w:rPr>
        <w:t>e</w:t>
      </w:r>
      <w:r w:rsidRPr="00D10546">
        <w:rPr>
          <w:rFonts w:ascii="StobiSerif Regular" w:hAnsi="StobiSerif Regular" w:cstheme="majorBidi"/>
          <w:spacing w:val="-2"/>
          <w:sz w:val="20"/>
          <w:szCs w:val="20"/>
          <w:lang w:val="mk-MK"/>
        </w:rPr>
        <w:t>n për shlyerjen e detyrimeve që do të rrjedhin nga marrëveshja për angazhimin</w:t>
      </w:r>
      <w:r w:rsidR="00656C36">
        <w:rPr>
          <w:rFonts w:ascii="StobiSerif Regular" w:hAnsi="StobiSerif Regular" w:cstheme="majorBidi"/>
          <w:spacing w:val="-2"/>
          <w:sz w:val="20"/>
          <w:szCs w:val="20"/>
          <w:lang w:val="sq-MK"/>
        </w:rPr>
        <w:t xml:space="preserve"> -</w:t>
      </w:r>
      <w:r w:rsidRPr="00D10546">
        <w:rPr>
          <w:rFonts w:ascii="StobiSerif Regular" w:hAnsi="StobiSerif Regular" w:cstheme="majorBidi"/>
          <w:spacing w:val="-2"/>
          <w:sz w:val="20"/>
          <w:szCs w:val="20"/>
          <w:lang w:val="mk-MK"/>
        </w:rPr>
        <w:t xml:space="preserve"> inxhinier në njësi projektuese.</w:t>
      </w:r>
    </w:p>
    <w:p w14:paraId="78A67FA5" w14:textId="77777777" w:rsidR="00E61360" w:rsidRDefault="00D41F54" w:rsidP="00AE39E7">
      <w:pPr>
        <w:suppressAutoHyphens/>
        <w:ind w:left="-709"/>
        <w:jc w:val="both"/>
        <w:rPr>
          <w:rFonts w:ascii="StobiSerif Regular" w:hAnsi="StobiSerif Regular" w:cstheme="majorBidi"/>
          <w:spacing w:val="-2"/>
          <w:sz w:val="20"/>
          <w:lang w:val="ru-RU"/>
        </w:rPr>
      </w:pPr>
      <w:r w:rsidRPr="00D10546">
        <w:rPr>
          <w:rFonts w:ascii="StobiSerif Regular" w:hAnsi="StobiSerif Regular" w:cstheme="majorBidi"/>
          <w:spacing w:val="-2"/>
          <w:sz w:val="20"/>
          <w:lang w:val="ru-RU"/>
        </w:rPr>
        <w:t xml:space="preserve">Shërbimet e konsulencës përfshijnë mbështetjen e Ministrisë së Arsimit dhe Shkencës gjatë zbatimit të aktiviteteve të projektit në kuadër të Projektit për Avancimin e Arsimit Fillor, veçanërisht të orientuar drejtë përmirësimit të infrastrukturës së shkollave fillore me qëllim të ofrimit të kushteve më të mira për mësim. Kohëzgjatja fillestare e parashikuar e shërbimeve është janar 2025-shkurt 2026. Përshkrimi i detyrave të punës në gjuhën angleze është i disponueshëm në </w:t>
      </w:r>
      <w:r w:rsidR="00E61360">
        <w:rPr>
          <w:rFonts w:ascii="StobiSerif Regular" w:hAnsi="StobiSerif Regular" w:cstheme="majorBidi"/>
          <w:spacing w:val="-2"/>
          <w:sz w:val="20"/>
          <w:lang w:val="sq-MK"/>
        </w:rPr>
        <w:t>SEPP</w:t>
      </w:r>
      <w:r w:rsidRPr="00D10546">
        <w:rPr>
          <w:rFonts w:ascii="StobiSerif Regular" w:hAnsi="StobiSerif Regular" w:cstheme="majorBidi"/>
          <w:spacing w:val="-2"/>
          <w:sz w:val="20"/>
          <w:lang w:val="ru-RU"/>
        </w:rPr>
        <w:t xml:space="preserve"> në https://e</w:t>
      </w:r>
    </w:p>
    <w:p w14:paraId="40E09E9A" w14:textId="45FEF80F" w:rsidR="00D41F54" w:rsidRPr="00D10546" w:rsidRDefault="00D41F54" w:rsidP="00AE39E7">
      <w:pPr>
        <w:suppressAutoHyphens/>
        <w:ind w:left="-709"/>
        <w:jc w:val="both"/>
        <w:rPr>
          <w:rFonts w:ascii="StobiSerif Regular" w:hAnsi="StobiSerif Regular" w:cstheme="majorBidi"/>
          <w:spacing w:val="-2"/>
          <w:sz w:val="20"/>
          <w:lang w:val="ru-RU"/>
        </w:rPr>
      </w:pPr>
      <w:r w:rsidRPr="00D10546">
        <w:rPr>
          <w:rFonts w:ascii="StobiSerif Regular" w:hAnsi="StobiSerif Regular" w:cstheme="majorBidi"/>
          <w:spacing w:val="-2"/>
          <w:sz w:val="20"/>
          <w:lang w:val="ru-RU"/>
        </w:rPr>
        <w:t>nabavki.gov.mk/PublicAccess/home.aspx#/international-donor-announcements dhe në ueb-faqen e Ministrisë së Arsimit dhe Shkencës: https:/ /mon.gov.mk/peip</w:t>
      </w:r>
    </w:p>
    <w:p w14:paraId="74BB486E" w14:textId="77777777" w:rsidR="00D41F54" w:rsidRPr="00D10546" w:rsidRDefault="00D41F54" w:rsidP="00AE39E7">
      <w:pPr>
        <w:suppressAutoHyphens/>
        <w:ind w:left="-709"/>
        <w:jc w:val="both"/>
        <w:rPr>
          <w:rFonts w:ascii="StobiSerif Regular" w:hAnsi="StobiSerif Regular" w:cstheme="majorBidi"/>
          <w:spacing w:val="-2"/>
          <w:sz w:val="20"/>
          <w:lang w:val="mk-MK"/>
        </w:rPr>
      </w:pPr>
    </w:p>
    <w:p w14:paraId="3FB1C9A4" w14:textId="6338FF97" w:rsidR="00A07845" w:rsidRPr="00D10546" w:rsidRDefault="00D41F54" w:rsidP="00AE39E7">
      <w:pPr>
        <w:suppressAutoHyphens/>
        <w:ind w:left="-709"/>
        <w:jc w:val="both"/>
        <w:rPr>
          <w:rFonts w:ascii="StobiSerif Regular" w:hAnsi="StobiSerif Regular" w:cstheme="majorBidi"/>
          <w:spacing w:val="-2"/>
          <w:sz w:val="20"/>
          <w:lang w:val="mk-MK"/>
        </w:rPr>
      </w:pPr>
      <w:r w:rsidRPr="00D10546">
        <w:rPr>
          <w:rFonts w:ascii="StobiSerif Regular" w:hAnsi="StobiSerif Regular" w:cstheme="majorBidi"/>
          <w:spacing w:val="-2"/>
          <w:sz w:val="20"/>
          <w:lang w:val="mk-MK"/>
        </w:rPr>
        <w:t>Ministria e Arsimit dhe Shkencës fton të gjithë personat e interesuar të cilët i plotësojnë kualifikimet e kërkuara të dorëzojnë dokumente</w:t>
      </w:r>
      <w:r w:rsidR="00E61360">
        <w:rPr>
          <w:rFonts w:ascii="StobiSerif Regular" w:hAnsi="StobiSerif Regular" w:cstheme="majorBidi"/>
          <w:spacing w:val="-2"/>
          <w:sz w:val="20"/>
          <w:lang w:val="sq-MK"/>
        </w:rPr>
        <w:t xml:space="preserve">t </w:t>
      </w:r>
      <w:r w:rsidRPr="00D10546">
        <w:rPr>
          <w:rFonts w:ascii="StobiSerif Regular" w:hAnsi="StobiSerif Regular" w:cstheme="majorBidi"/>
          <w:spacing w:val="-2"/>
          <w:sz w:val="20"/>
          <w:lang w:val="mk-MK"/>
        </w:rPr>
        <w:t xml:space="preserve"> (biografinë në gjuhën maqedonase dhe/ose angleze dhe informata/dokumente të tjera) me të cilat </w:t>
      </w:r>
      <w:r w:rsidR="00E61360">
        <w:rPr>
          <w:rFonts w:ascii="StobiSerif Regular" w:hAnsi="StobiSerif Regular" w:cstheme="majorBidi"/>
          <w:spacing w:val="-2"/>
          <w:sz w:val="20"/>
          <w:lang w:val="sq-MK"/>
        </w:rPr>
        <w:t xml:space="preserve">do të </w:t>
      </w:r>
      <w:r w:rsidRPr="00D10546">
        <w:rPr>
          <w:rFonts w:ascii="StobiSerif Regular" w:hAnsi="StobiSerif Regular" w:cstheme="majorBidi"/>
          <w:spacing w:val="-2"/>
          <w:sz w:val="20"/>
          <w:lang w:val="mk-MK"/>
        </w:rPr>
        <w:t>vërtetohet se i plotësojnë kualifikimet dhe përvojën</w:t>
      </w:r>
      <w:r w:rsidR="00E61360">
        <w:rPr>
          <w:rFonts w:ascii="StobiSerif Regular" w:hAnsi="StobiSerif Regular" w:cstheme="majorBidi"/>
          <w:spacing w:val="-2"/>
          <w:sz w:val="20"/>
          <w:lang w:val="sq-MK"/>
        </w:rPr>
        <w:t xml:space="preserve"> në vazhdim</w:t>
      </w:r>
      <w:r w:rsidRPr="00D10546">
        <w:rPr>
          <w:rFonts w:ascii="StobiSerif Regular" w:hAnsi="StobiSerif Regular" w:cstheme="majorBidi"/>
          <w:spacing w:val="-2"/>
          <w:sz w:val="20"/>
          <w:lang w:val="mk-MK"/>
        </w:rPr>
        <w:t xml:space="preserve"> për kryerjen e shërbimeve:</w:t>
      </w:r>
    </w:p>
    <w:p w14:paraId="44FD44D0" w14:textId="77777777" w:rsidR="00D41F54" w:rsidRPr="00D10546" w:rsidRDefault="00D41F54" w:rsidP="00AE39E7">
      <w:pPr>
        <w:suppressAutoHyphens/>
        <w:ind w:left="-709"/>
        <w:jc w:val="both"/>
        <w:rPr>
          <w:rFonts w:ascii="StobiSerif Regular" w:hAnsi="StobiSerif Regular" w:cstheme="majorBidi"/>
          <w:color w:val="FF0000"/>
          <w:spacing w:val="-2"/>
          <w:sz w:val="20"/>
          <w:lang w:val="mk-MK"/>
        </w:rPr>
      </w:pPr>
    </w:p>
    <w:p w14:paraId="24FDDB5E" w14:textId="77777777" w:rsidR="00D10546" w:rsidRPr="00D10546" w:rsidRDefault="00D10546" w:rsidP="00AE39E7">
      <w:pPr>
        <w:contextualSpacing/>
        <w:jc w:val="both"/>
        <w:rPr>
          <w:rFonts w:ascii="StobiSerif Regular" w:hAnsi="StobiSerif Regular" w:cstheme="majorBidi"/>
          <w:sz w:val="20"/>
          <w:lang w:val="mk-MK"/>
        </w:rPr>
      </w:pPr>
      <w:r w:rsidRPr="00D10546">
        <w:rPr>
          <w:rFonts w:ascii="StobiSerif Regular" w:hAnsi="StobiSerif Regular" w:cstheme="majorBidi"/>
          <w:sz w:val="20"/>
          <w:lang w:val="mk-MK"/>
        </w:rPr>
        <w:t>- Diplomë universitare në fushën e arkitekturës ose ndërtimitarisë;</w:t>
      </w:r>
    </w:p>
    <w:p w14:paraId="39D575D9" w14:textId="5C77A067" w:rsidR="00D10546" w:rsidRPr="00D10546" w:rsidRDefault="00D10546" w:rsidP="00AE39E7">
      <w:pPr>
        <w:contextualSpacing/>
        <w:jc w:val="both"/>
        <w:rPr>
          <w:rFonts w:ascii="StobiSerif Regular" w:hAnsi="StobiSerif Regular" w:cstheme="majorBidi"/>
          <w:sz w:val="20"/>
          <w:lang w:val="mk-MK"/>
        </w:rPr>
      </w:pPr>
      <w:r w:rsidRPr="00D10546">
        <w:rPr>
          <w:rFonts w:ascii="StobiSerif Regular" w:hAnsi="StobiSerif Regular" w:cstheme="majorBidi"/>
          <w:sz w:val="20"/>
          <w:lang w:val="mk-MK"/>
        </w:rPr>
        <w:t xml:space="preserve">- Njohuri të legjislacionit dhe standardeve maqedonase në fushën e arkitekturës, projektimit, </w:t>
      </w:r>
      <w:r w:rsidR="00FB174C">
        <w:rPr>
          <w:rFonts w:ascii="StobiSerif Regular" w:hAnsi="StobiSerif Regular" w:cstheme="majorBidi"/>
          <w:sz w:val="20"/>
          <w:lang w:val="sq-MK"/>
        </w:rPr>
        <w:t xml:space="preserve">     </w:t>
      </w:r>
      <w:r w:rsidRPr="00D10546">
        <w:rPr>
          <w:rFonts w:ascii="StobiSerif Regular" w:hAnsi="StobiSerif Regular" w:cstheme="majorBidi"/>
          <w:sz w:val="20"/>
          <w:lang w:val="mk-MK"/>
        </w:rPr>
        <w:t>n</w:t>
      </w:r>
      <w:r w:rsidR="00FB174C">
        <w:rPr>
          <w:rFonts w:ascii="StobiSerif Regular" w:hAnsi="StobiSerif Regular" w:cstheme="majorBidi"/>
          <w:sz w:val="20"/>
          <w:lang w:val="sq-MK"/>
        </w:rPr>
        <w:t xml:space="preserve">   n</w:t>
      </w:r>
      <w:r w:rsidRPr="00D10546">
        <w:rPr>
          <w:rFonts w:ascii="StobiSerif Regular" w:hAnsi="StobiSerif Regular" w:cstheme="majorBidi"/>
          <w:sz w:val="20"/>
          <w:lang w:val="mk-MK"/>
        </w:rPr>
        <w:t>dërtim</w:t>
      </w:r>
      <w:r w:rsidR="00E61360">
        <w:rPr>
          <w:rFonts w:ascii="StobiSerif Regular" w:hAnsi="StobiSerif Regular" w:cstheme="majorBidi"/>
          <w:sz w:val="20"/>
          <w:lang w:val="sq-MK"/>
        </w:rPr>
        <w:t>tarisë</w:t>
      </w:r>
      <w:r w:rsidRPr="00D10546">
        <w:rPr>
          <w:rFonts w:ascii="StobiSerif Regular" w:hAnsi="StobiSerif Regular" w:cstheme="majorBidi"/>
          <w:sz w:val="20"/>
          <w:lang w:val="mk-MK"/>
        </w:rPr>
        <w:t>, planifikimit urban dhe mjedisit jetësor.</w:t>
      </w:r>
    </w:p>
    <w:p w14:paraId="4D16D15C" w14:textId="77777777" w:rsidR="00D10546" w:rsidRPr="00D10546" w:rsidRDefault="00D10546" w:rsidP="00AE39E7">
      <w:pPr>
        <w:contextualSpacing/>
        <w:jc w:val="both"/>
        <w:rPr>
          <w:rFonts w:ascii="StobiSerif Regular" w:hAnsi="StobiSerif Regular" w:cstheme="majorBidi"/>
          <w:sz w:val="20"/>
          <w:lang w:val="mk-MK"/>
        </w:rPr>
      </w:pPr>
      <w:r w:rsidRPr="00D10546">
        <w:rPr>
          <w:rFonts w:ascii="StobiSerif Regular" w:hAnsi="StobiSerif Regular" w:cstheme="majorBidi"/>
          <w:sz w:val="20"/>
          <w:lang w:val="mk-MK"/>
        </w:rPr>
        <w:t>- Të paktën 5 vjet përvojë profesionale në projektimin, vlerësimin, inspektimin ose mbikëqyrjen e kryerjes së punimeve të ndërtimit dhe rinovimeve në shkallë të gjerë;</w:t>
      </w:r>
    </w:p>
    <w:p w14:paraId="7F6A93DB" w14:textId="7F0EE6EC" w:rsidR="00D10546" w:rsidRPr="00E61360" w:rsidRDefault="00D10546" w:rsidP="00AE39E7">
      <w:pPr>
        <w:contextualSpacing/>
        <w:jc w:val="both"/>
        <w:rPr>
          <w:rFonts w:ascii="StobiSerif Regular" w:hAnsi="StobiSerif Regular" w:cstheme="majorBidi"/>
          <w:sz w:val="20"/>
          <w:lang w:val="sq-MK"/>
        </w:rPr>
      </w:pPr>
      <w:r w:rsidRPr="00D10546">
        <w:rPr>
          <w:rFonts w:ascii="StobiSerif Regular" w:hAnsi="StobiSerif Regular" w:cstheme="majorBidi"/>
          <w:sz w:val="20"/>
          <w:lang w:val="mk-MK"/>
        </w:rPr>
        <w:t xml:space="preserve">- Eksperiencë në anaciminin me marrëveshjet dhe koordinimin e kryerjes së punimeve </w:t>
      </w:r>
      <w:r w:rsidR="00E61360">
        <w:rPr>
          <w:rFonts w:ascii="StobiSerif Regular" w:hAnsi="StobiSerif Regular" w:cstheme="majorBidi"/>
          <w:sz w:val="20"/>
          <w:lang w:val="sq-MK"/>
        </w:rPr>
        <w:t>ndërtuese</w:t>
      </w:r>
    </w:p>
    <w:p w14:paraId="36B725CE" w14:textId="77777777" w:rsidR="00D10546" w:rsidRPr="00D10546" w:rsidRDefault="00D10546" w:rsidP="00AE39E7">
      <w:pPr>
        <w:contextualSpacing/>
        <w:jc w:val="both"/>
        <w:rPr>
          <w:rFonts w:ascii="StobiSerif Regular" w:hAnsi="StobiSerif Regular" w:cstheme="majorBidi"/>
          <w:sz w:val="20"/>
          <w:lang w:val="mk-MK"/>
        </w:rPr>
      </w:pPr>
      <w:r w:rsidRPr="00D10546">
        <w:rPr>
          <w:rFonts w:ascii="StobiSerif Regular" w:hAnsi="StobiSerif Regular" w:cstheme="majorBidi"/>
          <w:sz w:val="20"/>
          <w:lang w:val="mk-MK"/>
        </w:rPr>
        <w:t>- Njohuri të plotë kompjuterike;</w:t>
      </w:r>
    </w:p>
    <w:p w14:paraId="2B322362" w14:textId="77777777" w:rsidR="00D10546" w:rsidRPr="00D10546" w:rsidRDefault="00D10546" w:rsidP="00AE39E7">
      <w:pPr>
        <w:contextualSpacing/>
        <w:jc w:val="both"/>
        <w:rPr>
          <w:rFonts w:ascii="StobiSerif Regular" w:hAnsi="StobiSerif Regular" w:cstheme="majorBidi"/>
          <w:sz w:val="20"/>
          <w:lang w:val="mk-MK"/>
        </w:rPr>
      </w:pPr>
      <w:r w:rsidRPr="00D10546">
        <w:rPr>
          <w:rFonts w:ascii="StobiSerif Regular" w:hAnsi="StobiSerif Regular" w:cstheme="majorBidi"/>
          <w:sz w:val="20"/>
          <w:lang w:val="mk-MK"/>
        </w:rPr>
        <w:t>- Njohuri të shkëlqyera të gjuhës maqedonase dhe angleze</w:t>
      </w:r>
    </w:p>
    <w:p w14:paraId="3A91194E" w14:textId="12F43FE5" w:rsidR="00BA1107" w:rsidRPr="00D10546" w:rsidRDefault="00D10546" w:rsidP="00AE39E7">
      <w:pPr>
        <w:contextualSpacing/>
        <w:jc w:val="both"/>
        <w:rPr>
          <w:rFonts w:ascii="StobiSerif Regular" w:hAnsi="StobiSerif Regular" w:cstheme="majorBidi"/>
          <w:sz w:val="20"/>
          <w:lang w:val="mk-MK"/>
        </w:rPr>
      </w:pPr>
      <w:r w:rsidRPr="00D10546">
        <w:rPr>
          <w:rFonts w:ascii="StobiSerif Regular" w:hAnsi="StobiSerif Regular" w:cstheme="majorBidi"/>
          <w:sz w:val="20"/>
          <w:lang w:val="mk-MK"/>
        </w:rPr>
        <w:t>- Patentë shoferi</w:t>
      </w:r>
    </w:p>
    <w:p w14:paraId="05B4C900" w14:textId="038FAC6B" w:rsidR="00FB174C" w:rsidRDefault="00FB174C" w:rsidP="00AE39E7">
      <w:pPr>
        <w:shd w:val="clear" w:color="auto" w:fill="FFFFFF"/>
        <w:jc w:val="both"/>
        <w:textAlignment w:val="baseline"/>
        <w:rPr>
          <w:rFonts w:ascii="StobiSerif Regular" w:hAnsi="StobiSerif Regular" w:cstheme="majorBidi"/>
          <w:color w:val="FF0000"/>
          <w:sz w:val="20"/>
          <w:lang w:val="ru-RU"/>
        </w:rPr>
      </w:pPr>
    </w:p>
    <w:p w14:paraId="39D626D0" w14:textId="77777777" w:rsidR="00FB174C" w:rsidRDefault="00FB174C" w:rsidP="00AE39E7">
      <w:pPr>
        <w:shd w:val="clear" w:color="auto" w:fill="FFFFFF"/>
        <w:jc w:val="both"/>
        <w:textAlignment w:val="baseline"/>
        <w:rPr>
          <w:rFonts w:ascii="StobiSerif Regular" w:hAnsi="StobiSerif Regular" w:cstheme="majorBidi"/>
          <w:color w:val="FF0000"/>
          <w:sz w:val="20"/>
          <w:lang w:val="ru-RU"/>
        </w:rPr>
      </w:pPr>
    </w:p>
    <w:p w14:paraId="42AF6758" w14:textId="529005C1" w:rsidR="00D10546" w:rsidRPr="00D10546" w:rsidRDefault="00D10546" w:rsidP="00AE39E7">
      <w:pPr>
        <w:shd w:val="clear" w:color="auto" w:fill="FFFFFF"/>
        <w:jc w:val="both"/>
        <w:textAlignment w:val="baseline"/>
        <w:rPr>
          <w:rFonts w:ascii="StobiSerif Regular" w:hAnsi="StobiSerif Regular" w:cs="Calibri"/>
          <w:sz w:val="20"/>
        </w:rPr>
      </w:pPr>
      <w:proofErr w:type="spellStart"/>
      <w:r w:rsidRPr="00D10546">
        <w:rPr>
          <w:rFonts w:ascii="StobiSerif Regular" w:hAnsi="StobiSerif Regular" w:cs="Calibri"/>
          <w:sz w:val="20"/>
        </w:rPr>
        <w:t>Përzgjedhja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do </w:t>
      </w:r>
      <w:proofErr w:type="spellStart"/>
      <w:r w:rsidRPr="00D10546">
        <w:rPr>
          <w:rFonts w:ascii="StobiSerif Regular" w:hAnsi="StobiSerif Regular" w:cs="Calibri"/>
          <w:sz w:val="20"/>
        </w:rPr>
        <w:t>të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bëhet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në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bazë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të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proofErr w:type="gramStart"/>
      <w:r w:rsidRPr="00D10546">
        <w:rPr>
          <w:rFonts w:ascii="StobiSerif Regular" w:hAnsi="StobiSerif Regular" w:cs="Calibri"/>
          <w:sz w:val="20"/>
        </w:rPr>
        <w:t>procedurës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 </w:t>
      </w:r>
      <w:proofErr w:type="spellStart"/>
      <w:r w:rsidRPr="00D10546">
        <w:rPr>
          <w:rFonts w:ascii="StobiSerif Regular" w:hAnsi="StobiSerif Regular" w:cs="Calibri"/>
          <w:sz w:val="20"/>
        </w:rPr>
        <w:t>për</w:t>
      </w:r>
      <w:proofErr w:type="spellEnd"/>
      <w:proofErr w:type="gram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zgjedhjen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e  </w:t>
      </w:r>
      <w:proofErr w:type="spellStart"/>
      <w:r w:rsidRPr="00D10546">
        <w:rPr>
          <w:rFonts w:ascii="StobiSerif Regular" w:hAnsi="StobiSerif Regular" w:cs="Calibri"/>
          <w:sz w:val="20"/>
        </w:rPr>
        <w:t>konsulentit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individual </w:t>
      </w:r>
      <w:proofErr w:type="spellStart"/>
      <w:r w:rsidRPr="00D10546">
        <w:rPr>
          <w:rFonts w:ascii="StobiSerif Regular" w:hAnsi="StobiSerif Regular" w:cs="Calibri"/>
          <w:sz w:val="20"/>
        </w:rPr>
        <w:t>konform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procedurës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për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prokurime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 </w:t>
      </w:r>
      <w:proofErr w:type="spellStart"/>
      <w:r w:rsidRPr="00D10546">
        <w:rPr>
          <w:rFonts w:ascii="StobiSerif Regular" w:hAnsi="StobiSerif Regular" w:cs="Calibri"/>
          <w:sz w:val="20"/>
        </w:rPr>
        <w:t>të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Bankës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Botërore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të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definuara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 </w:t>
      </w:r>
      <w:proofErr w:type="spellStart"/>
      <w:r w:rsidRPr="00D10546">
        <w:rPr>
          <w:rFonts w:ascii="StobiSerif Regular" w:hAnsi="StobiSerif Regular" w:cs="Calibri"/>
          <w:sz w:val="20"/>
        </w:rPr>
        <w:t>në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Rregulloren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e </w:t>
      </w:r>
      <w:proofErr w:type="spellStart"/>
      <w:r w:rsidRPr="00D10546">
        <w:rPr>
          <w:rFonts w:ascii="StobiSerif Regular" w:hAnsi="StobiSerif Regular" w:cs="Calibri"/>
          <w:sz w:val="20"/>
        </w:rPr>
        <w:t>Prokurimit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të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Bankës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Botërore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për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financimin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e </w:t>
      </w:r>
      <w:proofErr w:type="spellStart"/>
      <w:r w:rsidRPr="00D10546">
        <w:rPr>
          <w:rFonts w:ascii="StobiSerif Regular" w:hAnsi="StobiSerif Regular" w:cs="Calibri"/>
          <w:sz w:val="20"/>
        </w:rPr>
        <w:t>projekteve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investuese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("</w:t>
      </w:r>
      <w:proofErr w:type="spellStart"/>
      <w:r w:rsidRPr="00D10546">
        <w:rPr>
          <w:rFonts w:ascii="StobiSerif Regular" w:hAnsi="StobiSerif Regular" w:cs="Calibri"/>
          <w:sz w:val="20"/>
        </w:rPr>
        <w:t>Rregulloret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e </w:t>
      </w:r>
      <w:proofErr w:type="spellStart"/>
      <w:r w:rsidRPr="00D10546">
        <w:rPr>
          <w:rFonts w:ascii="StobiSerif Regular" w:hAnsi="StobiSerif Regular" w:cs="Calibri"/>
          <w:sz w:val="20"/>
        </w:rPr>
        <w:t>prokurimit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") (Procurement Regulations for IPF Borrowers dated July 2016, revised November 2017, and August 2018-  “Procurement Regulations’). </w:t>
      </w:r>
      <w:proofErr w:type="gramStart"/>
      <w:r w:rsidRPr="00D10546">
        <w:rPr>
          <w:rFonts w:ascii="StobiSerif Regular" w:hAnsi="StobiSerif Regular" w:cs="Calibri"/>
          <w:sz w:val="20"/>
        </w:rPr>
        <w:t>Informa</w:t>
      </w:r>
      <w:r w:rsidR="00E61360">
        <w:rPr>
          <w:rFonts w:ascii="StobiSerif Regular" w:hAnsi="StobiSerif Regular" w:cs="Calibri"/>
          <w:sz w:val="20"/>
          <w:lang w:val="sq-MK"/>
        </w:rPr>
        <w:t>tat</w:t>
      </w:r>
      <w:r w:rsidRPr="00D10546">
        <w:rPr>
          <w:rFonts w:ascii="StobiSerif Regular" w:hAnsi="StobiSerif Regular" w:cs="Calibri"/>
          <w:sz w:val="20"/>
        </w:rPr>
        <w:t xml:space="preserve">  </w:t>
      </w:r>
      <w:proofErr w:type="spellStart"/>
      <w:r w:rsidRPr="00D10546">
        <w:rPr>
          <w:rFonts w:ascii="StobiSerif Regular" w:hAnsi="StobiSerif Regular" w:cs="Calibri"/>
          <w:sz w:val="20"/>
        </w:rPr>
        <w:t>shtesë</w:t>
      </w:r>
      <w:proofErr w:type="spellEnd"/>
      <w:proofErr w:type="gram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mund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të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merren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në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adresën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në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vazhdim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gjatë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kohës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së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punës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nga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ora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08:30 </w:t>
      </w:r>
      <w:proofErr w:type="spellStart"/>
      <w:r w:rsidRPr="00D10546">
        <w:rPr>
          <w:rFonts w:ascii="StobiSerif Regular" w:hAnsi="StobiSerif Regular" w:cs="Calibri"/>
          <w:sz w:val="20"/>
        </w:rPr>
        <w:t>deri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sz w:val="20"/>
        </w:rPr>
        <w:t>në</w:t>
      </w:r>
      <w:proofErr w:type="spellEnd"/>
      <w:r w:rsidRPr="00D10546">
        <w:rPr>
          <w:rFonts w:ascii="StobiSerif Regular" w:hAnsi="StobiSerif Regular" w:cs="Calibri"/>
          <w:sz w:val="20"/>
        </w:rPr>
        <w:t xml:space="preserve"> 16:30.</w:t>
      </w:r>
    </w:p>
    <w:p w14:paraId="5E1C8597" w14:textId="77777777" w:rsidR="00D10546" w:rsidRPr="00D10546" w:rsidRDefault="00D10546" w:rsidP="00AE39E7">
      <w:pPr>
        <w:shd w:val="clear" w:color="auto" w:fill="FFFFFF"/>
        <w:jc w:val="both"/>
        <w:textAlignment w:val="baseline"/>
        <w:rPr>
          <w:rFonts w:ascii="StobiSerif Regular" w:hAnsi="StobiSerif Regular" w:cs="Calibri"/>
          <w:sz w:val="20"/>
        </w:rPr>
      </w:pPr>
    </w:p>
    <w:p w14:paraId="073DDDE8" w14:textId="020C2447" w:rsidR="00D10546" w:rsidRPr="00D10546" w:rsidRDefault="00D10546" w:rsidP="00AE39E7">
      <w:pPr>
        <w:shd w:val="clear" w:color="auto" w:fill="FFFFFF"/>
        <w:jc w:val="both"/>
        <w:textAlignment w:val="baseline"/>
        <w:rPr>
          <w:rFonts w:ascii="StobiSerif Regular" w:hAnsi="StobiSerif Regular" w:cs="Calibri"/>
          <w:b/>
          <w:sz w:val="20"/>
        </w:rPr>
      </w:pPr>
      <w:proofErr w:type="spellStart"/>
      <w:r w:rsidRPr="00D10546">
        <w:rPr>
          <w:rFonts w:ascii="StobiSerif Regular" w:hAnsi="StobiSerif Regular" w:cs="Calibri"/>
          <w:b/>
          <w:sz w:val="20"/>
        </w:rPr>
        <w:lastRenderedPageBreak/>
        <w:t>Dokumentet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me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të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cilat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shprehet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interesimi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(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biografi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në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gjuhën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maqedonase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dhe</w:t>
      </w:r>
      <w:proofErr w:type="spellEnd"/>
      <w:r w:rsidRPr="00D10546">
        <w:rPr>
          <w:rFonts w:ascii="StobiSerif Regular" w:hAnsi="StobiSerif Regular" w:cs="Calibri"/>
          <w:b/>
          <w:sz w:val="20"/>
        </w:rPr>
        <w:t>/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ose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angleze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dhe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informa</w:t>
      </w:r>
      <w:proofErr w:type="spellEnd"/>
      <w:r w:rsidR="00656C36">
        <w:rPr>
          <w:rFonts w:ascii="StobiSerif Regular" w:hAnsi="StobiSerif Regular" w:cs="Calibri"/>
          <w:b/>
          <w:sz w:val="20"/>
          <w:lang w:val="sq-MK"/>
        </w:rPr>
        <w:t>ta</w:t>
      </w:r>
      <w:r w:rsidRPr="00D10546">
        <w:rPr>
          <w:rFonts w:ascii="StobiSerif Regular" w:hAnsi="StobiSerif Regular" w:cs="Calibri"/>
          <w:b/>
          <w:sz w:val="20"/>
        </w:rPr>
        <w:t>/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dokumente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të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tjera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)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duhet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të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dorëzohen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më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së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voni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deri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më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4.12.2024 </w:t>
      </w:r>
      <w:proofErr w:type="gramStart"/>
      <w:r w:rsidRPr="00D10546">
        <w:rPr>
          <w:rFonts w:ascii="StobiSerif Regular" w:hAnsi="StobiSerif Regular" w:cs="Calibri"/>
          <w:b/>
          <w:sz w:val="20"/>
        </w:rPr>
        <w:t xml:space="preserve">(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deri</w:t>
      </w:r>
      <w:proofErr w:type="spellEnd"/>
      <w:proofErr w:type="gram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në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fund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të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ditës</w:t>
      </w:r>
      <w:proofErr w:type="spellEnd"/>
      <w:r w:rsidRPr="00D10546">
        <w:rPr>
          <w:rFonts w:ascii="StobiSerif Regular" w:hAnsi="StobiSerif Regular" w:cs="Calibri"/>
          <w:b/>
          <w:sz w:val="20"/>
        </w:rPr>
        <w:t>)</w:t>
      </w:r>
      <w:r w:rsidR="00656C36">
        <w:rPr>
          <w:rFonts w:ascii="StobiSerif Regular" w:hAnsi="StobiSerif Regular" w:cs="Calibri"/>
          <w:b/>
          <w:sz w:val="20"/>
          <w:lang w:val="sq-MK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në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adresën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elektronike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në</w:t>
      </w:r>
      <w:proofErr w:type="spellEnd"/>
      <w:r w:rsidRPr="00D10546">
        <w:rPr>
          <w:rFonts w:ascii="StobiSerif Regular" w:hAnsi="StobiSerif Regular" w:cs="Calibri"/>
          <w:b/>
          <w:sz w:val="20"/>
        </w:rPr>
        <w:t xml:space="preserve"> </w:t>
      </w:r>
      <w:proofErr w:type="spellStart"/>
      <w:r w:rsidRPr="00D10546">
        <w:rPr>
          <w:rFonts w:ascii="StobiSerif Regular" w:hAnsi="StobiSerif Regular" w:cs="Calibri"/>
          <w:b/>
          <w:sz w:val="20"/>
        </w:rPr>
        <w:t>vazhdim</w:t>
      </w:r>
      <w:proofErr w:type="spellEnd"/>
      <w:r w:rsidRPr="00D10546">
        <w:rPr>
          <w:rFonts w:ascii="StobiSerif Regular" w:hAnsi="StobiSerif Regular" w:cs="Calibri"/>
          <w:b/>
          <w:sz w:val="20"/>
        </w:rPr>
        <w:t>: </w:t>
      </w:r>
    </w:p>
    <w:p w14:paraId="30A8A7AF" w14:textId="77777777" w:rsidR="00D10546" w:rsidRPr="00D10546" w:rsidRDefault="00D10546" w:rsidP="00AE39E7">
      <w:pPr>
        <w:shd w:val="clear" w:color="auto" w:fill="FFFFFF"/>
        <w:jc w:val="both"/>
        <w:textAlignment w:val="baseline"/>
        <w:rPr>
          <w:rFonts w:ascii="StobiSerif Regular" w:hAnsi="StobiSerif Regular" w:cs="Calibri"/>
          <w:b/>
          <w:sz w:val="20"/>
        </w:rPr>
      </w:pPr>
    </w:p>
    <w:p w14:paraId="6B76BDE8" w14:textId="77777777" w:rsidR="00D10546" w:rsidRPr="00D10546" w:rsidRDefault="00D10546" w:rsidP="00AE39E7">
      <w:pPr>
        <w:shd w:val="clear" w:color="auto" w:fill="FFFFFF"/>
        <w:jc w:val="both"/>
        <w:textAlignment w:val="baseline"/>
        <w:rPr>
          <w:rFonts w:ascii="StobiSerif Regular" w:hAnsi="StobiSerif Regular" w:cs="Calibri"/>
          <w:b/>
          <w:sz w:val="20"/>
        </w:rPr>
      </w:pPr>
      <w:r w:rsidRPr="00D10546">
        <w:rPr>
          <w:rFonts w:ascii="StobiSerif Regular" w:hAnsi="StobiSerif Regular" w:cs="Calibri"/>
          <w:b/>
          <w:sz w:val="20"/>
        </w:rPr>
        <w:t>danijela.maneva@mon.gov.mk (CC: igor.krstevski@mon.gov.mk)</w:t>
      </w:r>
    </w:p>
    <w:p w14:paraId="45606910" w14:textId="77777777" w:rsidR="00D10546" w:rsidRPr="00D10546" w:rsidRDefault="00D10546" w:rsidP="00AE39E7">
      <w:pPr>
        <w:shd w:val="clear" w:color="auto" w:fill="FFFFFF"/>
        <w:jc w:val="both"/>
        <w:textAlignment w:val="baseline"/>
        <w:rPr>
          <w:rFonts w:ascii="StobiSerif Regular" w:hAnsi="StobiSerif Regular" w:cs="Calibri"/>
          <w:b/>
          <w:sz w:val="20"/>
        </w:rPr>
      </w:pPr>
      <w:r w:rsidRPr="00D10546">
        <w:rPr>
          <w:rFonts w:ascii="StobiSerif Regular" w:hAnsi="StobiSerif Regular" w:cs="Calibri"/>
          <w:b/>
          <w:sz w:val="20"/>
        </w:rPr>
        <w:t xml:space="preserve">ME </w:t>
      </w:r>
      <w:proofErr w:type="gramStart"/>
      <w:r w:rsidRPr="00D10546">
        <w:rPr>
          <w:rFonts w:ascii="StobiSerif Regular" w:hAnsi="StobiSerif Regular" w:cs="Calibri"/>
          <w:b/>
          <w:sz w:val="20"/>
        </w:rPr>
        <w:t>SHËNIM  "</w:t>
      </w:r>
      <w:proofErr w:type="gramEnd"/>
      <w:r w:rsidRPr="00D10546">
        <w:rPr>
          <w:rFonts w:ascii="StobiSerif Regular" w:hAnsi="StobiSerif Regular" w:cs="Calibri"/>
          <w:b/>
          <w:sz w:val="20"/>
        </w:rPr>
        <w:t>PËR SHPALLJEN  012-24"</w:t>
      </w:r>
    </w:p>
    <w:p w14:paraId="32FF7E2B" w14:textId="31A93051" w:rsidR="00580770" w:rsidRPr="00751A02" w:rsidRDefault="00580770" w:rsidP="00D10546">
      <w:pPr>
        <w:suppressAutoHyphens/>
        <w:ind w:left="-709"/>
        <w:jc w:val="both"/>
        <w:rPr>
          <w:rFonts w:asciiTheme="majorBidi" w:hAnsiTheme="majorBidi" w:cstheme="majorBidi"/>
          <w:b/>
          <w:szCs w:val="22"/>
          <w:lang w:val="ru-RU"/>
        </w:rPr>
      </w:pPr>
    </w:p>
    <w:sectPr w:rsidR="00580770" w:rsidRPr="00751A02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20756" w14:textId="77777777" w:rsidR="00C52730" w:rsidRDefault="00C52730">
      <w:r>
        <w:separator/>
      </w:r>
    </w:p>
  </w:endnote>
  <w:endnote w:type="continuationSeparator" w:id="0">
    <w:p w14:paraId="21107221" w14:textId="77777777" w:rsidR="00C52730" w:rsidRDefault="00C5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B9138" w14:textId="77777777" w:rsidR="00C52730" w:rsidRDefault="00C52730">
      <w:r>
        <w:separator/>
      </w:r>
    </w:p>
  </w:footnote>
  <w:footnote w:type="continuationSeparator" w:id="0">
    <w:p w14:paraId="6C1225D9" w14:textId="77777777" w:rsidR="00C52730" w:rsidRDefault="00C5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0C816" w14:textId="77777777" w:rsidR="00FD05EA" w:rsidRDefault="00FD05EA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B7"/>
    <w:rsid w:val="00033E06"/>
    <w:rsid w:val="00097525"/>
    <w:rsid w:val="000D08E1"/>
    <w:rsid w:val="001162EB"/>
    <w:rsid w:val="0017327C"/>
    <w:rsid w:val="002D1699"/>
    <w:rsid w:val="003D4616"/>
    <w:rsid w:val="00416667"/>
    <w:rsid w:val="0043668B"/>
    <w:rsid w:val="00441B64"/>
    <w:rsid w:val="00492936"/>
    <w:rsid w:val="004C520B"/>
    <w:rsid w:val="0052162D"/>
    <w:rsid w:val="00575A1E"/>
    <w:rsid w:val="00580770"/>
    <w:rsid w:val="00592F12"/>
    <w:rsid w:val="005F0D68"/>
    <w:rsid w:val="00632BAE"/>
    <w:rsid w:val="00645014"/>
    <w:rsid w:val="00656C36"/>
    <w:rsid w:val="00741EB2"/>
    <w:rsid w:val="00746E80"/>
    <w:rsid w:val="007478E9"/>
    <w:rsid w:val="00751A02"/>
    <w:rsid w:val="007545E4"/>
    <w:rsid w:val="00776A17"/>
    <w:rsid w:val="007E5E0B"/>
    <w:rsid w:val="007F736D"/>
    <w:rsid w:val="00860D57"/>
    <w:rsid w:val="008765B7"/>
    <w:rsid w:val="008B496B"/>
    <w:rsid w:val="008D32BE"/>
    <w:rsid w:val="00916174"/>
    <w:rsid w:val="00A07845"/>
    <w:rsid w:val="00A12416"/>
    <w:rsid w:val="00AB1D8A"/>
    <w:rsid w:val="00AC789B"/>
    <w:rsid w:val="00AE39E7"/>
    <w:rsid w:val="00BA1107"/>
    <w:rsid w:val="00BA536B"/>
    <w:rsid w:val="00C175F2"/>
    <w:rsid w:val="00C526AA"/>
    <w:rsid w:val="00C52730"/>
    <w:rsid w:val="00D10546"/>
    <w:rsid w:val="00D14E4B"/>
    <w:rsid w:val="00D41F54"/>
    <w:rsid w:val="00D45F75"/>
    <w:rsid w:val="00DB058E"/>
    <w:rsid w:val="00DD621D"/>
    <w:rsid w:val="00E30174"/>
    <w:rsid w:val="00E30E0E"/>
    <w:rsid w:val="00E3670F"/>
    <w:rsid w:val="00E50703"/>
    <w:rsid w:val="00E61360"/>
    <w:rsid w:val="00E8588B"/>
    <w:rsid w:val="00E951A5"/>
    <w:rsid w:val="00E96195"/>
    <w:rsid w:val="00EA642B"/>
    <w:rsid w:val="00EF1FB0"/>
    <w:rsid w:val="00F14A6B"/>
    <w:rsid w:val="00F41B06"/>
    <w:rsid w:val="00FB174C"/>
    <w:rsid w:val="00FC1F62"/>
    <w:rsid w:val="00FC237F"/>
    <w:rsid w:val="00FD0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6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110A-FC5C-493C-BE3D-802512DA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Emine Dehari</cp:lastModifiedBy>
  <cp:revision>2</cp:revision>
  <dcterms:created xsi:type="dcterms:W3CDTF">2024-11-20T13:47:00Z</dcterms:created>
  <dcterms:modified xsi:type="dcterms:W3CDTF">2024-11-20T13:47:00Z</dcterms:modified>
</cp:coreProperties>
</file>